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July 2025</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July 14, 2025</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 </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Sarah Smith called the meeting to order at 6:31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Foundation Liaison present: Nicole Rhodes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Thompson motioned to approve the agenda; Ms. Reese seconded, and the motion carried unanimously.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June Meeting Minutes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Meeting Minutes were provided. Ms. Reese motioned to approve the June Meeting Minutes; Mr. Clarke seconded, and the motion carried unanimously.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July 2025 bills were reviewed for approval, noting that many expenses were associated with upcoming programming. Roll call vote followed: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z8jtmd6ri2ro"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June Revenue &amp; Expense Report was reviewed. The fiscal year begins in July.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Director’s Report showed statistics for library visits and programming in the past month. Discussed recent library programs and attendance, such as 166 attendees at the most recent Caturday. Trustees reviewed the new format of the report.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 4</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of July Parade: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float turned out amazing and ran out of candy by the end of the parade. The Griswold-mobile ran well, and candy was distributed throughout. The floats seemed well-received by the public.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 Adventure Pass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Stephanie recently used the Adventure Pass on the new online platform and it worked well.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 Libby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Circulation Supervisor Christi Olson has been working on transitioning Libby access to meet guidelines. The process is taking longer than expected.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 Capital campaign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Capital Campaign Committee is allocating funds as needed to support the campaign. The contract with Amperage is in process. A different company will possibly be used for video content. The library will plan for a referendum vote in November 2026.</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was no new business</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Upcoming events include:</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July 29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Social Event with Library Board of Trustees, Foundation, and City Council at the Fairfield Inn</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August 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Beat the Heat Bingo at Fairfield Inn. All ages welcome.</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September 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Scribbles Walk and Petfest</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November 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Fall Book Sale</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Mr. Clarke will serve as President at the next Trustees meeting. </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 Continuing Education – Meet Me at the Library: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trustees will read Chapter One and send time read to President Smith prior to the start of the next meeting.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moved to adjourn the meeting at 7:00 p.m. The motion carried unanimously.</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46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80"/>
        <w:tblGridChange w:id="0">
          <w:tblGrid>
            <w:gridCol w:w="4680"/>
          </w:tblGrid>
        </w:tblGridChange>
      </w:tblGrid>
      <w:tr>
        <w:trPr>
          <w:cantSplit w:val="0"/>
          <w:tblHeader w:val="0"/>
        </w:trPr>
        <w:tc>
          <w:tcPr>
            <w:tcBorders>
              <w:bottom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Lauren McMeans, Secretary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07/22/2025</w:t>
            </w:r>
          </w:p>
        </w:tc>
      </w:tr>
    </w:tbl>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432"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ListParagraph">
    <w:name w:val="List Paragraph"/>
    <w:basedOn w:val="Normal"/>
    <w:uiPriority w:val="34"/>
    <w:qFormat w:val="1"/>
    <w:rsid w:val="00C85A4D"/>
    <w:pPr>
      <w:ind w:left="720"/>
      <w:contextualSpacing w:val="1"/>
    </w:pPr>
  </w:style>
  <w:style w:type="paragraph" w:styleId="Revision">
    <w:name w:val="Revision"/>
    <w:hidden w:val="1"/>
    <w:uiPriority w:val="99"/>
    <w:semiHidden w:val="1"/>
    <w:rsid w:val="0045680B"/>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XCHaJq6ko0v0g4okF42ChDGD5w==">CgMxLjAyDmguejhqdG1kNnJpMnJvMghoLmdqZGd4czgAakQKNXN1Z2dlc3RJZEltcG9ydGViMDc1NjRkLWJkMGQtNGNlYS04ZGJlLWE2YTJiZmE3ZTdkYl85EgtTYXJhaCBTbWl0aGpFCjZzdWdnZXN0SWRJbXBvcnRlYjA3NTY0ZC1iZDBkLTRjZWEtOGRiZS1hNmEyYmZhN2U3ZGJfMTISC1NhcmFoIFNtaXRoakUKNnN1Z2dlc3RJZEltcG9ydGViMDc1NjRkLWJkMGQtNGNlYS04ZGJlLWE2YTJiZmE3ZTdkYl8xMRILU2FyYWggU21pdGhqRAo1c3VnZ2VzdElkSW1wb3J0ZWIwNzU2NGQtYmQwZC00Y2VhLThkYmUtYTZhMmJmYTdlN2RiXzcSC1NhcmFoIFNtaXRoakQKNXN1Z2dlc3RJZEltcG9ydGViMDc1NjRkLWJkMGQtNGNlYS04ZGJlLWE2YTJiZmE3ZTdkYl8xEgtTYXJhaCBTbWl0aGpECjVzdWdnZXN0SWRJbXBvcnRlYjA3NTY0ZC1iZDBkLTRjZWEtOGRiZS1hNmEyYmZhN2U3ZGJfMxILU2FyYWggU21pdGhqRAo1c3VnZ2VzdElkSW1wb3J0ZWIwNzU2NGQtYmQwZC00Y2VhLThkYmUtYTZhMmJmYTdlN2RiXzUSC1NhcmFoIFNtaXRoakUKNnN1Z2dlc3RJZEltcG9ydGViMDc1NjRkLWJkMGQtNGNlYS04ZGJlLWE2YTJiZmE3ZTdkYl8xMxILU2FyYWggU21pdGhyITFkUzhVd1lsVi1sS29LRktOU2pET3hNd2cwakdneGhK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2025-08-07T21:02:00Z</dcterms:created>
  <dc:creator>Holly Sealine</dc:creator>
</cp:coreProperties>
</file>