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mallCaps w:val="1"/>
          <w:color w:val="000000"/>
          <w:sz w:val="40"/>
          <w:szCs w:val="40"/>
        </w:rPr>
      </w:pPr>
      <w:r w:rsidDel="00000000" w:rsidR="00000000" w:rsidRPr="00000000">
        <w:rPr>
          <w:b w:val="1"/>
          <w:bCs w:val="1"/>
          <w:smallCaps w:val="1"/>
          <w:color w:val="000000"/>
          <w:sz w:val="40"/>
          <w:szCs w:val="40"/>
          <w:rtl w:val="0"/>
        </w:rPr>
        <w:t xml:space="preserve">Norwalk Easter Public Library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Library 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Board of Trustees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March 2025</w:t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Date: </w:t>
      </w:r>
      <w:r w:rsidDel="00000000" w:rsidR="00000000" w:rsidRPr="00000000">
        <w:rPr>
          <w:color w:val="000000"/>
          <w:rtl w:val="0"/>
        </w:rPr>
        <w:t xml:space="preserve">Monday,</w:t>
      </w:r>
      <w:r w:rsidDel="00000000" w:rsidR="00000000" w:rsidRPr="00000000">
        <w:rPr>
          <w:rtl w:val="0"/>
        </w:rPr>
        <w:t xml:space="preserve"> March 10, 2025</w:t>
        <w:tab/>
        <w:tab/>
        <w:tab/>
        <w:tab/>
        <w:t xml:space="preserve"> </w:t>
      </w:r>
      <w:r w:rsidDel="00000000" w:rsidR="00000000" w:rsidRPr="00000000">
        <w:rPr>
          <w:color w:val="000000"/>
          <w:rtl w:val="0"/>
        </w:rPr>
        <w:tab/>
      </w:r>
      <w:r w:rsidDel="00000000" w:rsidR="00000000" w:rsidRPr="00000000">
        <w:rPr>
          <w:b w:val="1"/>
          <w:bCs w:val="1"/>
          <w:color w:val="000000"/>
          <w:rtl w:val="0"/>
        </w:rPr>
        <w:t xml:space="preserve">Time: </w:t>
      </w:r>
      <w:r w:rsidDel="00000000" w:rsidR="00000000" w:rsidRPr="00000000">
        <w:rPr>
          <w:color w:val="000000"/>
          <w:rtl w:val="0"/>
        </w:rPr>
        <w:t xml:space="preserve">6:30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L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ocation: </w:t>
      </w:r>
      <w:r w:rsidDel="00000000" w:rsidR="00000000" w:rsidRPr="00000000">
        <w:rPr>
          <w:color w:val="000000"/>
          <w:rtl w:val="0"/>
        </w:rPr>
        <w:t xml:space="preserve">Library Meeting Room, 1051 North Ave.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32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185738</wp:posOffset>
                </wp:positionH>
                <wp:positionV relativeFrom="paragraph">
                  <wp:posOffset>122238</wp:posOffset>
                </wp:positionV>
                <wp:extent cx="6788150" cy="31750"/>
                <wp:effectExtent b="0" l="0" r="0" t="0"/>
                <wp:wrapNone/>
                <wp:docPr id="59238257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185738</wp:posOffset>
                </wp:positionH>
                <wp:positionV relativeFrom="paragraph">
                  <wp:posOffset>122238</wp:posOffset>
                </wp:positionV>
                <wp:extent cx="6788150" cy="31750"/>
                <wp:effectExtent b="0" l="0" r="0" t="0"/>
                <wp:wrapNone/>
                <wp:docPr id="59238257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81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President Sarah Smith called the meeting to order at 6:30 pm.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Trustees present: Steve Clarke, Madison Cohen, Lauren McMeans, Magdalena Reese, Sarah Smith, and Elizabeth Thompson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Library Staff Present: Annette Clark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Agenda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9fq0mxasxl9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Ms. Reese motioned to approve the agenda. Mr. Cohen seconded. Motion passed unanimously.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Approve Bills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Bills this month included the new platform for the Adventure Pass and supplies for the summer reading program. A drug screen was completed for a new hire. Credit card receipts were not available for this report and will be provided when available.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call vote followed: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quha0vb8rfiw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Clarke – AYE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Cohen—AYE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McMeans – AYE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Reese – AYE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Smith – AYE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Thompson – AYE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Ms. Smith moved to adjourn the meeting at 6:33 p.m. The motion carried unanimously.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54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43"/>
        <w:tblGridChange w:id="0">
          <w:tblGrid>
            <w:gridCol w:w="254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/s/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Lauren McMeans, Secretary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March 10, 2025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432" w:top="1440" w:left="1008" w:right="10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72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720" w:lineRule="auto"/>
      <w:jc w:val="center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72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before="72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before="720" w:lineRule="auto"/>
      <w:rPr>
        <w:color w:val="000000"/>
      </w:rPr>
    </w:pPr>
    <w:r w:rsidDel="00000000" w:rsidR="00000000" w:rsidRPr="00000000">
      <w:rPr/>
      <w:drawing>
        <wp:inline distB="0" distT="0" distL="0" distR="0">
          <wp:extent cx="1530350" cy="1530350"/>
          <wp:effectExtent b="0" l="0" r="0" t="0"/>
          <wp:docPr id="59238257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0350" cy="1530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before="72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C71ECC"/>
  </w:style>
  <w:style w:type="table" w:styleId="TableGrid">
    <w:name w:val="Table Grid"/>
    <w:basedOn w:val="TableNormal"/>
    <w:uiPriority w:val="39"/>
    <w:rsid w:val="003E733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E61551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E61551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558C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3281E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3281E"/>
    <w:rPr>
      <w:rFonts w:ascii="Tahoma" w:cs="Tahoma" w:hAnsi="Tahoma"/>
      <w:sz w:val="16"/>
      <w:szCs w:val="16"/>
    </w:rPr>
  </w:style>
  <w:style w:type="character" w:styleId="UnresolvedMention2" w:customStyle="1">
    <w:name w:val="Unresolved Mention2"/>
    <w:basedOn w:val="DefaultParagraphFont"/>
    <w:uiPriority w:val="99"/>
    <w:semiHidden w:val="1"/>
    <w:unhideWhenUsed w:val="1"/>
    <w:rsid w:val="004941D2"/>
    <w:rPr>
      <w:color w:val="605e5c"/>
      <w:shd w:color="auto" w:fill="e1dfdd" w:val="clear"/>
    </w:rPr>
  </w:style>
  <w:style w:type="character" w:styleId="UnresolvedMention3" w:customStyle="1">
    <w:name w:val="Unresolved Mention3"/>
    <w:basedOn w:val="DefaultParagraphFont"/>
    <w:uiPriority w:val="99"/>
    <w:semiHidden w:val="1"/>
    <w:unhideWhenUsed w:val="1"/>
    <w:rsid w:val="001C3C48"/>
    <w:rPr>
      <w:color w:val="605e5c"/>
      <w:shd w:color="auto" w:fill="e1dfdd" w:val="clear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1452D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60532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tewh20nbndPshQzXyBNg8s8f9g==">CgMxLjAyDmguOWZxMG14YXN4bDllMg5oLnF1aGEwdmI4cmZpdzIIaC5namRneHM4AHIhMTB5SG92QkE1a0NMd1pBc1dTS2pNNjlOaGVfT0tHS2Fw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2025-04-12T16:00:00Z</dcterms:created>
  <dc:creator>Holly Sealine</dc:creator>
</cp:coreProperties>
</file>