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mallCaps w:val="1"/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smallCaps w:val="1"/>
          <w:color w:val="000000"/>
          <w:sz w:val="40"/>
          <w:szCs w:val="40"/>
          <w:rtl w:val="0"/>
        </w:rPr>
        <w:t xml:space="preserve">Norwalk Easter Public Library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Library </w:t>
      </w:r>
      <w:r w:rsidDel="00000000" w:rsidR="00000000" w:rsidRPr="00000000">
        <w:rPr>
          <w:b w:val="1"/>
          <w:bCs w:val="1"/>
          <w:color w:val="000000"/>
          <w:sz w:val="28"/>
          <w:szCs w:val="28"/>
          <w:rtl w:val="0"/>
        </w:rPr>
        <w:t xml:space="preserve">Board of Trustees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Special Session - November 22, 2023</w:t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/>
      </w:pPr>
      <w:r w:rsidDel="00000000" w:rsidR="00000000" w:rsidRPr="00000000">
        <w:rPr>
          <w:b w:val="1"/>
          <w:bCs w:val="1"/>
          <w:color w:val="000000"/>
          <w:rtl w:val="0"/>
        </w:rPr>
        <w:t xml:space="preserve">Date: </w:t>
      </w:r>
      <w:r w:rsidDel="00000000" w:rsidR="00000000" w:rsidRPr="00000000">
        <w:rPr>
          <w:color w:val="000000"/>
          <w:rtl w:val="0"/>
        </w:rPr>
        <w:t xml:space="preserve">Wednesday</w:t>
      </w:r>
      <w:r w:rsidDel="00000000" w:rsidR="00000000" w:rsidRPr="00000000">
        <w:rPr>
          <w:rtl w:val="0"/>
        </w:rPr>
        <w:t xml:space="preserve"> November 22, 2023</w:t>
        <w:tab/>
        <w:t xml:space="preserve"> </w:t>
      </w:r>
      <w:r w:rsidDel="00000000" w:rsidR="00000000" w:rsidRPr="00000000">
        <w:rPr>
          <w:color w:val="000000"/>
          <w:rtl w:val="0"/>
        </w:rPr>
        <w:tab/>
      </w:r>
      <w:r w:rsidDel="00000000" w:rsidR="00000000" w:rsidRPr="00000000">
        <w:rPr>
          <w:b w:val="1"/>
          <w:bCs w:val="1"/>
          <w:color w:val="000000"/>
          <w:rtl w:val="0"/>
        </w:rPr>
        <w:t xml:space="preserve">Time: </w:t>
      </w:r>
      <w:r w:rsidDel="00000000" w:rsidR="00000000" w:rsidRPr="00000000">
        <w:rPr>
          <w:color w:val="000000"/>
          <w:rtl w:val="0"/>
        </w:rPr>
        <w:t xml:space="preserve">8:00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b w:val="1"/>
          <w:bCs w:val="1"/>
          <w:rtl w:val="0"/>
        </w:rPr>
        <w:t xml:space="preserve">L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ocation:</w:t>
      </w:r>
      <w:r w:rsidDel="00000000" w:rsidR="00000000" w:rsidRPr="00000000">
        <w:rPr>
          <w:color w:val="000000"/>
          <w:rtl w:val="0"/>
        </w:rPr>
        <w:t xml:space="preserve">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4320"/>
        </w:tabs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185738</wp:posOffset>
                </wp:positionH>
                <wp:positionV relativeFrom="paragraph">
                  <wp:posOffset>122238</wp:posOffset>
                </wp:positionV>
                <wp:extent cx="6788150" cy="317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0180" y="3780000"/>
                          <a:ext cx="677164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185738</wp:posOffset>
                </wp:positionH>
                <wp:positionV relativeFrom="paragraph">
                  <wp:posOffset>122238</wp:posOffset>
                </wp:positionV>
                <wp:extent cx="6788150" cy="31750"/>
                <wp:effectExtent b="0" l="0" r="0" t="0"/>
                <wp:wrapNone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815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President Stephanie Farmer called the meeting to order at 8:00 a.m.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Trustees present: Steve Clarke, Madison Cohen, Stephanie Farmer, Magdalena Reese, Sarah Smith, and Elizabeth Thompson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Library Staff Present: Director Jean Strable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Approval of Agenda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Smith motioned to approve the agenda; Ms. Reese seconded, and the motion carried unanimously.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New Business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Consideration of Full-Time Teen Services Librarian Position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Director Strable provided an agenda statement detailing cost of salary and benefits covering seven months prior to the FY25 budget year. There being good cause not having 24-hour notice and posting of the agenda due to pending employment acceptance at an area library, there was a brief discussion regarding the funds to be used, concerns, and benefits of this investment. Ms. Smith motioned to offer Catherine Shook a full-time teen services librarian position using the Patricia Boss Lawrence Trust funds to supplement salary and benefits until FY25; Ms. Reese seconded, and the motion carried unanimously.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Ms. Farmer moved to adjourn the meeting at 8:23 a.m. The motion carried unanimously.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543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543"/>
        <w:tblGridChange w:id="0">
          <w:tblGrid>
            <w:gridCol w:w="254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/s/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Sarah Smith, Secretary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11/22/2023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008" w:top="1440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72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720" w:lineRule="auto"/>
      <w:jc w:val="center"/>
      <w:rPr>
        <w:rFonts w:ascii="Calibri" w:cs="Calibri" w:eastAsia="Calibri" w:hAnsi="Calibri"/>
        <w:color w:val="000000"/>
        <w:sz w:val="18"/>
        <w:szCs w:val="18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72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72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720" w:lineRule="auto"/>
      <w:rPr>
        <w:color w:val="000000"/>
      </w:rPr>
    </w:pPr>
    <w:r w:rsidDel="00000000" w:rsidR="00000000" w:rsidRPr="00000000">
      <w:rPr/>
      <w:drawing>
        <wp:inline distB="0" distT="0" distL="0" distR="0">
          <wp:extent cx="1530350" cy="1530350"/>
          <wp:effectExtent b="0" l="0" r="0" t="0"/>
          <wp:docPr id="5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0350" cy="1530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before="72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C71ECC"/>
  </w:style>
  <w:style w:type="table" w:styleId="TableGrid">
    <w:name w:val="Table Grid"/>
    <w:basedOn w:val="TableNormal"/>
    <w:uiPriority w:val="39"/>
    <w:rsid w:val="003E73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E61551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E61551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B558C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F3281E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F3281E"/>
    <w:rPr>
      <w:rFonts w:ascii="Tahoma" w:cs="Tahoma" w:hAnsi="Tahoma"/>
      <w:sz w:val="16"/>
      <w:szCs w:val="16"/>
    </w:rPr>
  </w:style>
  <w:style w:type="character" w:styleId="UnresolvedMention2" w:customStyle="1">
    <w:name w:val="Unresolved Mention2"/>
    <w:basedOn w:val="DefaultParagraphFont"/>
    <w:uiPriority w:val="99"/>
    <w:semiHidden w:val="1"/>
    <w:unhideWhenUsed w:val="1"/>
    <w:rsid w:val="004941D2"/>
    <w:rPr>
      <w:color w:val="605e5c"/>
      <w:shd w:color="auto" w:fill="e1dfdd" w:val="clear"/>
    </w:rPr>
  </w:style>
  <w:style w:type="character" w:styleId="UnresolvedMention3" w:customStyle="1">
    <w:name w:val="Unresolved Mention3"/>
    <w:basedOn w:val="DefaultParagraphFont"/>
    <w:uiPriority w:val="99"/>
    <w:semiHidden w:val="1"/>
    <w:unhideWhenUsed w:val="1"/>
    <w:rsid w:val="001C3C48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A1452D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2.xml"/><Relationship Id="rId10" Type="http://schemas.openxmlformats.org/officeDocument/2006/relationships/header" Target="header1.xml"/><Relationship Id="rId13" Type="http://schemas.openxmlformats.org/officeDocument/2006/relationships/footer" Target="footer1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w//jTByIvjM+1sRjiC0lwwk5iQ==">CgMxLjA4AHIhMWZnQ18tMC0yZ05oczQ2R0xLQURWeVNUUmNsX2tfcnV3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2023-11-22T14:35:00Z</dcterms:created>
  <dc:creator>Holly Sealine</dc:creator>
</cp:coreProperties>
</file>